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01/12/2025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intégré en couverture avec écran métallique en sous-face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ind w:left="1440" w:right="0"/>
      </w:pPr>
      <w:r>
        <w:rPr>
          <w:rStyle w:val="font_h3"/>
        </w:rPr>
        <w:t xml:space="preserve">1.2.2. En remplacement de petits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1.2.3. En remplacement de grands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10"/>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10"/>
        </w:numPr>
      </w:pPr>
      <w:r>
        <w:rPr/>
        <w:t xml:space="preserve">Vérification du procédé en cisaillement au regard du poids propre et de la neige et dispositions d'arrêts sur le rampant de toiture (butées de sécurité).</w:t>
      </w:r>
    </w:p>
    <w:p>
      <w:pPr>
        <w:pPr/>
        <w:numPr>
          <w:ilvl w:val="0"/>
          <w:numId w:val="10"/>
        </w:numPr>
      </w:pPr>
      <w:r>
        <w:rPr/>
        <w:t xml:space="preserve">Traitement des dilatations thermiques avec dimensionnement des points fixes.</w:t>
      </w:r>
    </w:p>
    <w:p>
      <w:pPr>
        <w:pPr/>
        <w:numPr>
          <w:ilvl w:val="0"/>
          <w:numId w:val="10"/>
        </w:numPr>
      </w:pPr>
      <w:r>
        <w:rPr/>
        <w:t xml:space="preserve">Rapport d'essai de tenue aux charges ascendantes et descendantes du procédé photovoltaïque. </w:t>
      </w:r>
    </w:p>
    <w:p>
      <w:pPr>
        <w:pPr/>
        <w:numPr>
          <w:ilvl w:val="0"/>
          <w:numId w:val="10"/>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10"/>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10"/>
        </w:numPr>
      </w:pPr>
      <w:r>
        <w:rPr/>
        <w:t xml:space="preserve">Justification de la résistance aux ambiances intérieures et atmosphères extérieures.</w:t>
      </w:r>
    </w:p>
    <w:p>
      <w:pPr>
        <w:pPr/>
        <w:numPr>
          <w:ilvl w:val="0"/>
          <w:numId w:val="10"/>
        </w:numPr>
      </w:pPr>
      <w:r>
        <w:rPr/>
        <w:t xml:space="preserve">Justification de la tenue du procédé aux sollicitations sismiques.</w:t>
      </w:r>
    </w:p>
    <w:p>
      <w:pPr>
        <w:pPr/>
        <w:numPr>
          <w:ilvl w:val="0"/>
          <w:numId w:val="10"/>
        </w:numPr>
      </w:pPr>
      <w:r>
        <w:rPr/>
        <w:t xml:space="preserve">Si obtenu, certificat et rapport d’essais de classement au feu extérieur Broof(t3) du procédé équipé des modules photovoltaïques.</w:t>
      </w:r>
    </w:p>
    <w:p>
      <w:pPr>
        <w:ind w:left="1440" w:right="0"/>
      </w:pPr>
      <w:r>
        <w:rPr>
          <w:rStyle w:val="font_h3"/>
        </w:rPr>
        <w:t xml:space="preserve">1.2.4. Données environnementales et sanitaires</w:t>
      </w:r>
    </w:p>
    <w:p>
      <w:pPr>
        <w:ind w:left="1440" w:right="0"/>
      </w:pPr>
      <w:r>
        <w:rPr>
          <w:rStyle w:val="font_h3"/>
        </w:rPr>
        <w:t xml:space="preserve">1.2.5.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1"/>
        </w:numPr>
      </w:pPr>
      <w:r>
        <w:rPr/>
        <w:t xml:space="preserve">les éventuelles évaluations par tiers indépendant déjà réalisées sur le procédé, </w:t>
      </w:r>
    </w:p>
    <w:p>
      <w:pPr>
        <w:pPr/>
        <w:numPr>
          <w:ilvl w:val="0"/>
          <w:numId w:val="11"/>
        </w:numPr>
      </w:pPr>
      <w:r>
        <w:rPr/>
        <w:t xml:space="preserve">le nombre de m² installés en France et dans d'autres pays,</w:t>
      </w:r>
    </w:p>
    <w:p>
      <w:pPr>
        <w:pPr/>
        <w:numPr>
          <w:ilvl w:val="0"/>
          <w:numId w:val="11"/>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8B0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DF2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06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2025-12-01T08:17:04+01:00</dcterms:created>
  <dcterms:modified xsi:type="dcterms:W3CDTF">2025-12-01T08:17:04+01:00</dcterms:modified>
</cp:coreProperties>
</file>

<file path=docProps/custom.xml><?xml version="1.0" encoding="utf-8"?>
<Properties xmlns="http://schemas.openxmlformats.org/officeDocument/2006/custom-properties" xmlns:vt="http://schemas.openxmlformats.org/officeDocument/2006/docPropsVTypes"/>
</file>